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452813" cy="5678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567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PARA LA PRESENTACIÓN DE PROYECTOS DE EXTENSIÓN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-CONVOCATORIA INTERNA DE LA FCM-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DEL PROYECTO/PROGRAMA</w:t>
      </w:r>
    </w:p>
    <w:p w:rsidR="00000000" w:rsidDel="00000000" w:rsidP="00000000" w:rsidRDefault="00000000" w:rsidRPr="00000000" w14:paraId="00000006">
      <w:pPr>
        <w:spacing w:after="200" w:line="276" w:lineRule="auto"/>
        <w:rPr>
          <w:b w:val="1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Debe ser claro e ilustrativo de la temática del proyecto/programa.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BREVE DESCRIPCIÓN DE LA PROPUESTA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Síntesis del proyecto donde se explicite qué se va a realizar, dónde, con quiénes, para qué (con qué objetivo), qué demanda se busca atender, etc. (no debe tener una extensión mayor a las 10 líneas).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JUSTIFICACIÓN DE LA PROPUESTA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Se deben describir los antecedentes, es decir los proyectos o actividades que considere relevantes para la propuesta que se presenta (actividades similares, en el mismo contexto, etc.) tanto de enseñanza, investigación o extensión, realizado por el mismo equipo de trabajo o por otros.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PROBLEMÁTICA QUE BUSCA ATENDER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Descripción de porqué se decidió presentar este proyecto. Cuáles son las demandas/necesidades/problemas a las que el proyecto busca dar respuesta.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DESTINATARIOS/AS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color w:val="0000ff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ORGANIZACIONES COPARTÍCIPES </w:t>
        <w:br w:type="textWrapping"/>
      </w:r>
      <w:r w:rsidDel="00000000" w:rsidR="00000000" w:rsidRPr="00000000">
        <w:rPr>
          <w:color w:val="0000ff"/>
          <w:sz w:val="16"/>
          <w:szCs w:val="16"/>
          <w:rtl w:val="0"/>
        </w:rPr>
        <w:t xml:space="preserve">(Agregar tabla si participa más de una organización)</w:t>
      </w:r>
    </w:p>
    <w:tbl>
      <w:tblPr>
        <w:tblStyle w:val="Table7"/>
        <w:tblW w:w="849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5"/>
        <w:gridCol w:w="5395.000000000001"/>
        <w:tblGridChange w:id="0">
          <w:tblGrid>
            <w:gridCol w:w="3095"/>
            <w:gridCol w:w="5395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organización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(Centro de Salud, Institución educativa, organización social, asociación profesional, otra)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Ubicación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Responsable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Contacto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DEL PROYECTO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El objetivo general es el propósito central del proyecto y se desagrega en objetivos específicos. Es importante incluir objetivos vinculados a la formación de los estudiantes involucrados.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Las metas operacionalizan los objetivos, estableciendo cuánto, cuándo y dónde se realizarán éstos, de modo que las actividades y acciones correspondientes puedan ser claramente establecidas.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 general: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…………………………………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METODOLOGÍA Y DESCRIPCIÓN DE LAS ACTIVIDADES A REALIZAR</w:t>
      </w:r>
    </w:p>
    <w:p w:rsidR="00000000" w:rsidDel="00000000" w:rsidP="00000000" w:rsidRDefault="00000000" w:rsidRPr="00000000" w14:paraId="00000034">
      <w:pPr>
        <w:spacing w:after="200" w:line="276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Indica cuál es la metodología del proyecto y cuáles son las actividades y tareas que se deben ejecutar secuencialmente, para alcanzar las metas y objetivos planteados, incluyendo las instancias de formación/capacitación del equipo. En este punto se deben especificar cuales son las actividades, qué tareas implica cada una de ellas, en qué tiempo se va a realizar cada una, con qué recursos, etc. </w:t>
      </w:r>
    </w:p>
    <w:p w:rsidR="00000000" w:rsidDel="00000000" w:rsidP="00000000" w:rsidRDefault="00000000" w:rsidRPr="00000000" w14:paraId="00000035">
      <w:pPr>
        <w:spacing w:after="240" w:before="240" w:line="276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Resulta importante también referir la participación y aporte que tendrá la organización/institución copartícipe.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CRONOGRAMA DE ACTIVIDADES</w:t>
      </w:r>
      <w:r w:rsidDel="00000000" w:rsidR="00000000" w:rsidRPr="00000000">
        <w:rPr>
          <w:rtl w:val="0"/>
        </w:rPr>
      </w:r>
    </w:p>
    <w:tbl>
      <w:tblPr>
        <w:tblStyle w:val="Table10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8.5080147965473"/>
        <w:gridCol w:w="793.1689272503082"/>
        <w:gridCol w:w="793.1689272503082"/>
        <w:gridCol w:w="793.1689272503082"/>
        <w:gridCol w:w="793.1689272503082"/>
        <w:gridCol w:w="815.5117139334154"/>
        <w:gridCol w:w="770.8261405672009"/>
        <w:gridCol w:w="770.8261405672009"/>
        <w:gridCol w:w="770.8261405672009"/>
        <w:gridCol w:w="770.8261405672009"/>
        <w:tblGridChange w:id="0">
          <w:tblGrid>
            <w:gridCol w:w="1988.5080147965473"/>
            <w:gridCol w:w="793.1689272503082"/>
            <w:gridCol w:w="793.1689272503082"/>
            <w:gridCol w:w="793.1689272503082"/>
            <w:gridCol w:w="793.1689272503082"/>
            <w:gridCol w:w="815.5117139334154"/>
            <w:gridCol w:w="770.8261405672009"/>
            <w:gridCol w:w="770.8261405672009"/>
            <w:gridCol w:w="770.8261405672009"/>
            <w:gridCol w:w="770.8261405672009"/>
          </w:tblGrid>
        </w:tblGridChange>
      </w:tblGrid>
      <w:tr>
        <w:trPr>
          <w:cantSplit w:val="0"/>
          <w:trHeight w:val="498.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Actividad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right="-278.8582677165351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right="-1219.25196850393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right="-1219.25196850393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right="-1219.25196850393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ind w:right="-1219.25196850393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9</w:t>
            </w:r>
          </w:p>
        </w:tc>
      </w:tr>
      <w:tr>
        <w:trPr>
          <w:cantSplit w:val="0"/>
          <w:trHeight w:val="498.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ind w:right="-227.1259842519680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right="-227.1259842519680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ind w:right="-227.1259842519680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ind w:right="-227.1259842519680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.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 DE TRABAJO</w:t>
      </w:r>
    </w:p>
    <w:p w:rsidR="00000000" w:rsidDel="00000000" w:rsidP="00000000" w:rsidRDefault="00000000" w:rsidRPr="00000000" w14:paraId="00000057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Docentes responsables</w:t>
      </w:r>
    </w:p>
    <w:tbl>
      <w:tblPr>
        <w:tblStyle w:val="Table11"/>
        <w:tblW w:w="96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695"/>
        <w:gridCol w:w="1695"/>
        <w:gridCol w:w="1695"/>
        <w:gridCol w:w="2855.0000000000005"/>
        <w:tblGridChange w:id="0">
          <w:tblGrid>
            <w:gridCol w:w="1695"/>
            <w:gridCol w:w="1695"/>
            <w:gridCol w:w="1695"/>
            <w:gridCol w:w="1695"/>
            <w:gridCol w:w="285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Asignatura en l que se desempeña y 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Estudiantes</w:t>
      </w:r>
    </w:p>
    <w:p w:rsidR="00000000" w:rsidDel="00000000" w:rsidP="00000000" w:rsidRDefault="00000000" w:rsidRPr="00000000" w14:paraId="0000007D">
      <w:pPr>
        <w:spacing w:after="200" w:line="240" w:lineRule="auto"/>
        <w:jc w:val="both"/>
        <w:rPr/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(En el caso de que esté previsto realizar una convocatoria a estudiantes, describir cómo se realizará la misma)</w:t>
      </w:r>
      <w:r w:rsidDel="00000000" w:rsidR="00000000" w:rsidRPr="00000000">
        <w:rPr>
          <w:rtl w:val="0"/>
        </w:rPr>
      </w:r>
    </w:p>
    <w:tbl>
      <w:tblPr>
        <w:tblStyle w:val="Table1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000"/>
        <w:gridCol w:w="1425"/>
        <w:gridCol w:w="1365"/>
        <w:gridCol w:w="3300"/>
        <w:tblGridChange w:id="0">
          <w:tblGrid>
            <w:gridCol w:w="570"/>
            <w:gridCol w:w="3000"/>
            <w:gridCol w:w="1425"/>
            <w:gridCol w:w="1365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